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AD4F7" w14:textId="38A0C08E" w:rsidR="00B955EA" w:rsidRPr="003F35F5" w:rsidRDefault="003F35F5" w:rsidP="003F35F5">
      <w:pPr>
        <w:pStyle w:val="Web"/>
      </w:pPr>
      <w:r>
        <w:rPr>
          <w:noProof/>
        </w:rPr>
        <w:drawing>
          <wp:inline distT="0" distB="0" distL="0" distR="0" wp14:anchorId="60DFBCA0" wp14:editId="48560F4C">
            <wp:extent cx="1724891" cy="838093"/>
            <wp:effectExtent l="0" t="0" r="0" b="635"/>
            <wp:docPr id="1957754250" name="Εικόνα 1957754250" descr="Εικόνα που περιέχει κείμενο, σκίτσο/σχέδιο, εικονογράφηση, σχεδίαση&#10;&#10;Το περιεχόμενο που δημιουργείται από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754250" name="Εικόνα 1957754250" descr="Εικόνα που περιέχει κείμενο, σκίτσο/σχέδιο, εικονογράφηση, σχεδίαση&#10;&#10;Το περιεχόμενο που δημιουργείται από AI ενδέχεται να είναι εσφαλμένο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793" cy="885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4162">
        <w:rPr>
          <w:noProof/>
        </w:rPr>
        <w:t xml:space="preserve"> </w:t>
      </w:r>
      <w:r>
        <w:rPr>
          <w:noProof/>
        </w:rPr>
        <w:drawing>
          <wp:inline distT="0" distB="0" distL="0" distR="0" wp14:anchorId="6951DF53" wp14:editId="5D5ECBF0">
            <wp:extent cx="3429000" cy="1085812"/>
            <wp:effectExtent l="0" t="0" r="0" b="635"/>
            <wp:docPr id="1" name="Εικόνα 1" descr="Εικόνα που περιέχει κείμενο, γραμματοσειρά&#10;&#10;Το περιεχόμενο που δημιουργείται από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1" descr="Εικόνα που περιέχει κείμενο, γραμματοσειρά&#10;&#10;Το περιεχόμενο που δημιουργείται από AI ενδέχεται να είναι εσφαλμένο.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570" cy="1248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8BC62" w14:textId="7F0EBBB9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 xml:space="preserve">ΤΑ ΑΘΛΗΤΙΚΑ ΑΓΩΝΙΣΜΑΤΑ: </w:t>
      </w:r>
      <w:r w:rsidRPr="00EE01D1">
        <w:rPr>
          <w:rFonts w:ascii="Arial" w:hAnsi="Arial" w:cs="Arial"/>
          <w:b/>
          <w:bCs/>
          <w:color w:val="141617"/>
          <w:spacing w:val="4"/>
          <w:sz w:val="18"/>
          <w:szCs w:val="18"/>
        </w:rPr>
        <w:t xml:space="preserve">Κυριακή 7 </w:t>
      </w:r>
      <w:r w:rsidR="00DB5EF4">
        <w:rPr>
          <w:rFonts w:ascii="Arial" w:hAnsi="Arial" w:cs="Arial"/>
          <w:b/>
          <w:bCs/>
          <w:color w:val="141617"/>
          <w:spacing w:val="4"/>
          <w:sz w:val="18"/>
          <w:szCs w:val="18"/>
        </w:rPr>
        <w:t>ΣΕΠΤΕΜΒΡΙ</w:t>
      </w:r>
      <w:r w:rsidRPr="00EE01D1">
        <w:rPr>
          <w:rFonts w:ascii="Arial" w:hAnsi="Arial" w:cs="Arial"/>
          <w:b/>
          <w:bCs/>
          <w:color w:val="141617"/>
          <w:spacing w:val="4"/>
          <w:sz w:val="18"/>
          <w:szCs w:val="18"/>
        </w:rPr>
        <w:t xml:space="preserve">ΟΥ 2025, </w:t>
      </w:r>
      <w:r w:rsidR="00665291">
        <w:rPr>
          <w:rFonts w:ascii="Arial" w:hAnsi="Arial" w:cs="Arial"/>
          <w:b/>
          <w:bCs/>
          <w:color w:val="141617"/>
          <w:spacing w:val="4"/>
          <w:sz w:val="18"/>
          <w:szCs w:val="18"/>
        </w:rPr>
        <w:t>έναρξη</w:t>
      </w:r>
      <w:r w:rsidRPr="00EE01D1">
        <w:rPr>
          <w:rFonts w:ascii="Arial" w:hAnsi="Arial" w:cs="Arial"/>
          <w:b/>
          <w:bCs/>
          <w:color w:val="141617"/>
          <w:spacing w:val="4"/>
          <w:sz w:val="18"/>
          <w:szCs w:val="18"/>
        </w:rPr>
        <w:t xml:space="preserve"> 8.00 π.μ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t>.</w:t>
      </w:r>
    </w:p>
    <w:p w14:paraId="28DFE062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1.Δρόμος 1/3 Σταδίου παμπαίδων Γ΄ (64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2014 και 2015</w:t>
      </w:r>
    </w:p>
    <w:p w14:paraId="2FAFCEEB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2.Σφαιροβολία εφήβων, ανδρών (χωριστά)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εφήβων 2006 και 2007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ανδρών 2005 και πριν</w:t>
      </w:r>
    </w:p>
    <w:p w14:paraId="06A1D382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3.Σφαιροβολία γυναικών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2005 και πριν</w:t>
      </w:r>
    </w:p>
    <w:p w14:paraId="093BD64E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4.Άλμα σε μήκος απλό, παίδων, εφήβων, ανδρών (χωριστά)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παίδων 2008 και 2009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εφήβων 2006 και 2007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ανδρών 2005 και πριν</w:t>
      </w:r>
    </w:p>
    <w:p w14:paraId="57992B07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5.Δρόμος 1/3 Σταδίου παγκορασίδων Γ΄ (64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2014 και 2015</w:t>
      </w:r>
    </w:p>
    <w:p w14:paraId="2A148A54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6.Δρόμος 1/3 Σταδίου παμπαίδων Β΄ (64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2012 και 2013</w:t>
      </w:r>
    </w:p>
    <w:p w14:paraId="710B89BC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7.Δρόμος 1/3 Σταδίου παγκορασίδων Β΄ (64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2012 και 2013</w:t>
      </w:r>
    </w:p>
    <w:p w14:paraId="62AFED9A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8.Δρόμος 1/2 Σταδίου παμπαίδων Α΄ (96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2010 και 2011</w:t>
      </w:r>
    </w:p>
    <w:p w14:paraId="123B13FA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9.Δρόμος 1/2 Σταδίου παγκορασίδων Α΄ (96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2010 και 2011</w:t>
      </w:r>
    </w:p>
    <w:p w14:paraId="7F7A07ED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10.Δρόμος 1/2 Σταδίου παίδων (96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2008 και 2009</w:t>
      </w:r>
    </w:p>
    <w:p w14:paraId="078F1273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11.Άλμα σε μήκος απλό, κορασίδων, νεανίδων, γυναικών (χωριστά)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κορασίδων 2008 και 2009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νεανίδων 2006 και 2007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γυναικών 2005 και πριν</w:t>
      </w:r>
    </w:p>
    <w:p w14:paraId="16C3894A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12.Λιθοβολία εφήβων, ανδρών, παλαιμάχων (χωριστά)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εφήβων 2006 και 2007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ανδρών 1960 έως 2005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γέννησης παλαιμάχων 1952 έως 1959</w:t>
      </w:r>
    </w:p>
    <w:p w14:paraId="6676A89B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13.Δρόμος 1/2 Σταδίου κορασίδων (96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2008 και 2009</w:t>
      </w:r>
    </w:p>
    <w:p w14:paraId="712F4282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14.Δρόμος ενός (1) Σταδίου εφήβων (192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2006 και 2007</w:t>
      </w:r>
    </w:p>
    <w:p w14:paraId="3D176D43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15.Δρόμος ενός (1) Σταδίου νεανίδων (192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2006 και 2007</w:t>
      </w:r>
    </w:p>
    <w:p w14:paraId="46C77CE1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16.Δρόμος ενός (1) Σταδίου ανδρών (192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2005 και πριν</w:t>
      </w:r>
    </w:p>
    <w:p w14:paraId="6E0E9FE6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17.Δρόμος ενός (1) Σταδίου γυναικών (192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2005 και πριν</w:t>
      </w:r>
    </w:p>
    <w:p w14:paraId="4219246E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18.Δίαυλος παίδων, δρόμος δύο (2) Σταδίων (384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2008 και 2009</w:t>
      </w:r>
    </w:p>
    <w:p w14:paraId="59975CC3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19.Δίαυλος κορασίδων, δρόμος δύο (2) Σταδίων (384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2008 και 2009</w:t>
      </w:r>
    </w:p>
    <w:p w14:paraId="1ECE85A6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20.Δίαυλος εφήβων, δρόμος δύο (2) Σταδίων (384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2006 και 2007</w:t>
      </w:r>
    </w:p>
    <w:p w14:paraId="73E9FEDA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21.Δίαυλος νεανίδων, δρόμος δύο (2) Σταδίων (384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2006 και 2007</w:t>
      </w:r>
    </w:p>
    <w:p w14:paraId="72E2F152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22.Δίαυλος ανδρών, δρόμος δύο (2) Σταδίων (384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2005 και πριν</w:t>
      </w:r>
    </w:p>
    <w:p w14:paraId="0750C802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23.Δίαυλος γυναικών, δρόμος δύο (2) Σταδίων (384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2005 και πριν.</w:t>
      </w:r>
    </w:p>
    <w:p w14:paraId="4115B9E3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24.Δόλιχος κορασίδων, νεανίδων, γυναικών, δρόμος επτά (7) Σταδίων (1.344 μέτρα), χωριστά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κορασίδων 2008 και 2009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νεανίδων 2006 και 2007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γυναικών 2005 και πριν (ελεύθερη συμμετοχή)</w:t>
      </w:r>
    </w:p>
    <w:p w14:paraId="7989060A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25.Δόλιχος παίδων, εφήβων, ανδρών , παλαίμαχων, δρόμος επτά (7) Σταδίων (1.344 μέτρα), χωριστά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παίδων 2008 και 2009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εφήβων 2006 και 2007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γεννήσεως ανδρών 1985 έως 2005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Βετεράνοι 1984 και πριν</w:t>
      </w:r>
    </w:p>
    <w:p w14:paraId="18B99FE7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26.Δρόμος παλαιμάχων, 1/3 Σταδίου (64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Έτος γέννησης 1952 και πριν</w:t>
      </w:r>
    </w:p>
    <w:p w14:paraId="2438148C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27.Δρόμος 1/3 Σταδίου, χλαμηδοφόρων (64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Εφόσον υπάρξουν συμμετοχές</w:t>
      </w:r>
    </w:p>
    <w:p w14:paraId="1678F81C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28.Παγκράτιο (αγώνες πάλης)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Εφόσον υπάρξουν συμμετοχές</w:t>
      </w:r>
    </w:p>
    <w:p w14:paraId="09CE173E" w14:textId="4EE93F89" w:rsidR="00B955EA" w:rsidRPr="00EE01D1" w:rsidRDefault="00B955EA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29.Βάδισμα 2 Σταδίων</w:t>
      </w:r>
      <w:r w:rsidR="007B1879" w:rsidRPr="00EE01D1">
        <w:rPr>
          <w:rFonts w:ascii="Arial" w:hAnsi="Arial" w:cs="Arial"/>
          <w:color w:val="141617"/>
          <w:spacing w:val="4"/>
          <w:sz w:val="18"/>
          <w:szCs w:val="18"/>
        </w:rPr>
        <w:t xml:space="preserve"> (384 μέτρα)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t xml:space="preserve"> για Ενήλικες</w:t>
      </w:r>
    </w:p>
    <w:p w14:paraId="39D2F4F5" w14:textId="77777777" w:rsidR="00FB270E" w:rsidRPr="00EE01D1" w:rsidRDefault="00FB270E" w:rsidP="00FB270E">
      <w:pPr>
        <w:pStyle w:val="Web"/>
        <w:shd w:val="clear" w:color="auto" w:fill="FFFFFF"/>
        <w:spacing w:before="0" w:beforeAutospacing="0" w:after="300" w:afterAutospacing="0"/>
        <w:rPr>
          <w:rFonts w:ascii="Arial" w:hAnsi="Arial" w:cs="Arial"/>
          <w:color w:val="141617"/>
          <w:spacing w:val="4"/>
          <w:sz w:val="18"/>
          <w:szCs w:val="18"/>
        </w:rPr>
      </w:pPr>
      <w:r w:rsidRPr="00EE01D1">
        <w:rPr>
          <w:rFonts w:ascii="Arial" w:hAnsi="Arial" w:cs="Arial"/>
          <w:color w:val="141617"/>
          <w:spacing w:val="4"/>
          <w:sz w:val="18"/>
          <w:szCs w:val="18"/>
        </w:rPr>
        <w:t>• Συμμετοχές επιτρέπονται για δύο μόνο αθλήματα (δρομικά – άλματα – ρίψεις)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• Η συμμετοχή των αθλητών γίνεται με δική τους ευθύνη για τον ιατρικό αθλητικό προέλεγχο τον οποίο θεωρούμε επιβεβλημένο</w:t>
      </w:r>
      <w:r w:rsidRPr="00EE01D1">
        <w:rPr>
          <w:rFonts w:ascii="Arial" w:hAnsi="Arial" w:cs="Arial"/>
          <w:color w:val="141617"/>
          <w:spacing w:val="4"/>
          <w:sz w:val="18"/>
          <w:szCs w:val="18"/>
        </w:rPr>
        <w:br/>
        <w:t>• Θα τηρηθούν οι υγειονομικοί κανόνες της πολιτείας για την πανδημία του covid που θα ισχύουν στη περίοδο των αγώνων</w:t>
      </w:r>
    </w:p>
    <w:p w14:paraId="3DF9690F" w14:textId="77777777" w:rsidR="0053308C" w:rsidRPr="00EE01D1" w:rsidRDefault="0053308C">
      <w:pPr>
        <w:rPr>
          <w:rFonts w:ascii="Arial" w:hAnsi="Arial" w:cs="Arial"/>
          <w:sz w:val="18"/>
          <w:szCs w:val="18"/>
        </w:rPr>
      </w:pPr>
    </w:p>
    <w:sectPr w:rsidR="0053308C" w:rsidRPr="00EE01D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70E"/>
    <w:rsid w:val="000A4A18"/>
    <w:rsid w:val="001C7CE2"/>
    <w:rsid w:val="001E7708"/>
    <w:rsid w:val="001F025B"/>
    <w:rsid w:val="00261178"/>
    <w:rsid w:val="002B226B"/>
    <w:rsid w:val="00331522"/>
    <w:rsid w:val="0035153C"/>
    <w:rsid w:val="003522AF"/>
    <w:rsid w:val="00372562"/>
    <w:rsid w:val="003F35F5"/>
    <w:rsid w:val="004933E7"/>
    <w:rsid w:val="00524162"/>
    <w:rsid w:val="0053308C"/>
    <w:rsid w:val="00585DDF"/>
    <w:rsid w:val="006109E5"/>
    <w:rsid w:val="00665291"/>
    <w:rsid w:val="007B1879"/>
    <w:rsid w:val="0085050A"/>
    <w:rsid w:val="008C3A82"/>
    <w:rsid w:val="0092380D"/>
    <w:rsid w:val="009541D2"/>
    <w:rsid w:val="009F44EE"/>
    <w:rsid w:val="00A2309B"/>
    <w:rsid w:val="00A843FE"/>
    <w:rsid w:val="00B955EA"/>
    <w:rsid w:val="00BF3E96"/>
    <w:rsid w:val="00C26225"/>
    <w:rsid w:val="00C26F38"/>
    <w:rsid w:val="00C47F6E"/>
    <w:rsid w:val="00D136CD"/>
    <w:rsid w:val="00DB5EF4"/>
    <w:rsid w:val="00E91833"/>
    <w:rsid w:val="00EA6BD8"/>
    <w:rsid w:val="00ED4402"/>
    <w:rsid w:val="00EE01D1"/>
    <w:rsid w:val="00F145D0"/>
    <w:rsid w:val="00F945CB"/>
    <w:rsid w:val="00FB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2A9E2"/>
  <w15:chartTrackingRefBased/>
  <w15:docId w15:val="{E1F3E9A6-0074-4621-8DA8-51B76817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FB27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B27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B27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B27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B27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B27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B27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B27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B27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FB27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FB27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FB27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FB270E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FB270E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FB270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FB270E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FB270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FB270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B27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FB27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B27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FB27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B27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FB270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B270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B270E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B27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FB270E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B270E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FB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9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493</Words>
  <Characters>2664</Characters>
  <Application>Microsoft Office Word</Application>
  <DocSecurity>0</DocSecurity>
  <Lines>22</Lines>
  <Paragraphs>6</Paragraphs>
  <ScaleCrop>false</ScaleCrop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 Κουμουνδούρος</dc:creator>
  <cp:keywords/>
  <dc:description/>
  <cp:lastModifiedBy>Χρήστος Κουμουνδούρος</cp:lastModifiedBy>
  <cp:revision>38</cp:revision>
  <cp:lastPrinted>2025-07-06T05:51:00Z</cp:lastPrinted>
  <dcterms:created xsi:type="dcterms:W3CDTF">2025-07-06T05:26:00Z</dcterms:created>
  <dcterms:modified xsi:type="dcterms:W3CDTF">2025-07-29T07:22:00Z</dcterms:modified>
</cp:coreProperties>
</file>